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CAFB" w14:textId="0BBDA687" w:rsidR="00283E19" w:rsidRPr="004A7678" w:rsidRDefault="00283E19">
      <w:pPr>
        <w:rPr>
          <w:rFonts w:ascii="BIZ UDPゴシック" w:eastAsia="BIZ UDPゴシック" w:hAnsi="BIZ UDPゴシック"/>
        </w:rPr>
      </w:pPr>
    </w:p>
    <w:p w14:paraId="05AA4404" w14:textId="05634281" w:rsidR="003137F2" w:rsidRPr="004A7678" w:rsidRDefault="003137F2" w:rsidP="003137F2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A76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設備変更届出書</w:t>
      </w:r>
    </w:p>
    <w:p w14:paraId="4AE89F5E" w14:textId="5936A68C" w:rsidR="003137F2" w:rsidRPr="004A7678" w:rsidRDefault="003137F2">
      <w:pPr>
        <w:rPr>
          <w:rFonts w:ascii="BIZ UDPゴシック" w:eastAsia="BIZ UDPゴシック" w:hAnsi="BIZ UDPゴシック"/>
        </w:rPr>
      </w:pPr>
    </w:p>
    <w:p w14:paraId="719A99F1" w14:textId="77777777" w:rsidR="004A7678" w:rsidRPr="00DC05AF" w:rsidRDefault="004A7678" w:rsidP="004A7678">
      <w:pPr>
        <w:jc w:val="right"/>
        <w:rPr>
          <w:rFonts w:ascii="BIZ UDPゴシック" w:eastAsia="BIZ UDPゴシック" w:hAnsi="BIZ UDPゴシック"/>
          <w:sz w:val="24"/>
          <w:szCs w:val="28"/>
        </w:rPr>
      </w:pPr>
      <w:bookmarkStart w:id="0" w:name="_Hlk45396967"/>
      <w:r w:rsidRPr="00DC05AF">
        <w:rPr>
          <w:rFonts w:ascii="BIZ UDPゴシック" w:eastAsia="BIZ UDPゴシック" w:hAnsi="BIZ UDPゴシック" w:hint="eastAsia"/>
          <w:sz w:val="24"/>
          <w:szCs w:val="28"/>
        </w:rPr>
        <w:t xml:space="preserve">令和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年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月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 xml:space="preserve">　日</w:t>
      </w:r>
    </w:p>
    <w:p w14:paraId="5310A69D" w14:textId="77777777" w:rsidR="004A7678" w:rsidRPr="000D7860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40D4BCD0" w14:textId="77777777" w:rsidR="004A7678" w:rsidRPr="00434273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3C5C40FE" w14:textId="77777777" w:rsidR="004A7678" w:rsidRPr="00DC05AF" w:rsidRDefault="004A7678" w:rsidP="004A7678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08094"/>
        </w:rPr>
        <w:t>北海道生コンクリート品質管理監査会</w:t>
      </w:r>
      <w:r w:rsidRPr="004A7678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08094"/>
        </w:rPr>
        <w:t>議</w:t>
      </w:r>
    </w:p>
    <w:p w14:paraId="3A362A6A" w14:textId="77777777" w:rsidR="004A7678" w:rsidRPr="00434273" w:rsidRDefault="004A7678" w:rsidP="004A7678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Pr="00512E48">
        <w:rPr>
          <w:rFonts w:ascii="HGP行書体" w:eastAsia="HGP行書体" w:hAnsi="游ゴシック" w:hint="eastAsia"/>
          <w:sz w:val="32"/>
          <w:szCs w:val="36"/>
        </w:rPr>
        <w:t>佐　伯　　　　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4B05EBB0" w14:textId="77777777" w:rsidR="004A7678" w:rsidRPr="000D7860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3D2FAE35" w14:textId="77777777" w:rsidR="004A7678" w:rsidRPr="00434273" w:rsidRDefault="004A7678" w:rsidP="004A7678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bookmarkEnd w:id="0"/>
    <w:p w14:paraId="693AF6FA" w14:textId="77777777" w:rsidR="004A7678" w:rsidRDefault="004A7678" w:rsidP="004A7678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1621B8DA" w14:textId="77777777" w:rsidR="004A7678" w:rsidRPr="00DC05AF" w:rsidRDefault="004A7678" w:rsidP="004A7678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26BD497B" w14:textId="7288D6DA" w:rsidR="004A7678" w:rsidRPr="00DC05AF" w:rsidRDefault="004A7678" w:rsidP="004A7678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08093"/>
        </w:rPr>
        <w:t>代表者氏</w:t>
      </w:r>
      <w:r w:rsidRPr="004A7678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08093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</w:t>
      </w:r>
      <w:r>
        <w:rPr>
          <w:rFonts w:hint="eastAsia"/>
          <w:sz w:val="24"/>
          <w:szCs w:val="20"/>
        </w:rPr>
        <w:t>㊞</w:t>
      </w:r>
    </w:p>
    <w:p w14:paraId="0D56DB66" w14:textId="339E8855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</w:p>
    <w:p w14:paraId="63E0F5BA" w14:textId="79D7C04E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</w:p>
    <w:p w14:paraId="09BBBEC3" w14:textId="7280F157" w:rsidR="003137F2" w:rsidRPr="004A7678" w:rsidRDefault="003137F2" w:rsidP="003137F2">
      <w:pPr>
        <w:rPr>
          <w:rFonts w:ascii="BIZ UDPゴシック" w:eastAsia="BIZ UDPゴシック" w:hAnsi="BIZ UDPゴシック" w:cs="Times New Roman"/>
          <w:sz w:val="32"/>
        </w:rPr>
      </w:pPr>
      <w:r w:rsidRPr="004A7678">
        <w:rPr>
          <w:rFonts w:ascii="BIZ UDPゴシック" w:eastAsia="BIZ UDPゴシック" w:hAnsi="BIZ UDPゴシック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6391" wp14:editId="438A030C">
                <wp:simplePos x="0" y="0"/>
                <wp:positionH relativeFrom="column">
                  <wp:posOffset>1927713</wp:posOffset>
                </wp:positionH>
                <wp:positionV relativeFrom="paragraph">
                  <wp:posOffset>434340</wp:posOffset>
                </wp:positionV>
                <wp:extent cx="847725" cy="4953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67E54" w14:textId="6AB93371" w:rsidR="003137F2" w:rsidRPr="004A7678" w:rsidRDefault="003137F2" w:rsidP="004A76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4A767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し</w:t>
                            </w:r>
                            <w:r w:rsidR="004A767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767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ま</w:t>
                            </w:r>
                            <w:r w:rsidR="004A767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767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す</w:t>
                            </w:r>
                          </w:p>
                          <w:p w14:paraId="42992F63" w14:textId="77777777" w:rsidR="003137F2" w:rsidRPr="004A7678" w:rsidRDefault="003137F2" w:rsidP="004A76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A767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663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8pt;margin-top:34.2pt;width:6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" filled="f" stroked="f">
                <v:textbox inset="5.85pt,.7pt,5.85pt,.7pt">
                  <w:txbxContent>
                    <w:p w14:paraId="21367E54" w14:textId="6AB93371" w:rsidR="003137F2" w:rsidRPr="004A7678" w:rsidRDefault="003137F2" w:rsidP="004A767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highlight w:val="lightGray"/>
                        </w:rPr>
                      </w:pPr>
                      <w:r w:rsidRPr="004A767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し</w:t>
                      </w:r>
                      <w:r w:rsidR="004A767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A767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ま</w:t>
                      </w:r>
                      <w:r w:rsidR="004A767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A767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す</w:t>
                      </w:r>
                    </w:p>
                    <w:p w14:paraId="42992F63" w14:textId="77777777" w:rsidR="003137F2" w:rsidRPr="004A7678" w:rsidRDefault="003137F2" w:rsidP="004A767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A767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しました</w:t>
                      </w:r>
                    </w:p>
                  </w:txbxContent>
                </v:textbox>
              </v:shape>
            </w:pict>
          </mc:Fallback>
        </mc:AlternateContent>
      </w: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3CBA0EAD" w14:textId="31DB5AEE" w:rsidR="003137F2" w:rsidRPr="004A7678" w:rsidRDefault="003137F2" w:rsidP="004A7678">
      <w:pPr>
        <w:spacing w:line="56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下記の通り事業内容を変更</w:t>
      </w:r>
      <w:r w:rsidRPr="004A7678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 xml:space="preserve">　　　　　　 </w:t>
      </w:r>
      <w:r w:rsidR="005513C5"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="0001592B"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ので</w:t>
      </w:r>
      <w:r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合格証に関する</w:t>
      </w:r>
      <w:r w:rsidR="004A7678">
        <w:rPr>
          <w:rFonts w:ascii="BIZ UDPゴシック" w:eastAsia="BIZ UDPゴシック" w:hAnsi="BIZ UDPゴシック" w:cs="Times New Roman" w:hint="eastAsia"/>
          <w:sz w:val="24"/>
          <w:szCs w:val="24"/>
        </w:rPr>
        <w:t>ガイドライン</w:t>
      </w:r>
      <w:r w:rsidRPr="004A7678">
        <w:rPr>
          <w:rFonts w:ascii="BIZ UDPゴシック" w:eastAsia="BIZ UDPゴシック" w:hAnsi="BIZ UDPゴシック" w:cs="Times New Roman" w:hint="eastAsia"/>
          <w:sz w:val="24"/>
          <w:szCs w:val="24"/>
        </w:rPr>
        <w:t>」に基づき届出致します。</w:t>
      </w:r>
    </w:p>
    <w:p w14:paraId="4FD0C076" w14:textId="48D1E3F4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</w:p>
    <w:p w14:paraId="091B56A4" w14:textId="5C213F70" w:rsidR="003137F2" w:rsidRPr="004A7678" w:rsidRDefault="003137F2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28B969D" w14:textId="70DC4A16" w:rsidR="005513C5" w:rsidRPr="004A7678" w:rsidRDefault="005513C5" w:rsidP="005513C5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50645DF1" w14:textId="4E1313E5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4CEF133B" w14:textId="50EDD883" w:rsidR="005513C5" w:rsidRPr="004A7678" w:rsidRDefault="004A7678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１．</w:t>
      </w:r>
      <w:r w:rsidR="005513C5" w:rsidRPr="004A7678">
        <w:rPr>
          <w:rFonts w:ascii="BIZ UDPゴシック" w:eastAsia="BIZ UDPゴシック" w:hAnsi="BIZ UDPゴシック" w:hint="eastAsia"/>
          <w:spacing w:val="54"/>
          <w:kern w:val="0"/>
          <w:sz w:val="24"/>
          <w:szCs w:val="28"/>
          <w:fitText w:val="1920" w:id="-2023906558"/>
        </w:rPr>
        <w:t>変更前の設</w:t>
      </w:r>
      <w:r w:rsidR="005513C5" w:rsidRPr="004A7678">
        <w:rPr>
          <w:rFonts w:ascii="BIZ UDPゴシック" w:eastAsia="BIZ UDPゴシック" w:hAnsi="BIZ UDPゴシック" w:hint="eastAsia"/>
          <w:spacing w:val="-2"/>
          <w:kern w:val="0"/>
          <w:sz w:val="24"/>
          <w:szCs w:val="28"/>
          <w:fitText w:val="1920" w:id="-2023906558"/>
        </w:rPr>
        <w:t>備</w:t>
      </w:r>
      <w:r w:rsidR="005513C5"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 :</w:t>
      </w:r>
      <w:r w:rsidR="005513C5" w:rsidRPr="004A7678">
        <w:rPr>
          <w:rFonts w:ascii="BIZ UDPゴシック" w:eastAsia="BIZ UDPゴシック" w:hAnsi="BIZ UDPゴシック"/>
          <w:sz w:val="24"/>
          <w:szCs w:val="28"/>
        </w:rPr>
        <w:t xml:space="preserve"> </w:t>
      </w:r>
    </w:p>
    <w:p w14:paraId="01272888" w14:textId="564A989C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06CD8326" w14:textId="59392121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2</w:t>
      </w:r>
      <w:r w:rsidRPr="004A7678">
        <w:rPr>
          <w:rFonts w:ascii="BIZ UDPゴシック" w:eastAsia="BIZ UDPゴシック" w:hAnsi="BIZ UDPゴシック"/>
          <w:sz w:val="24"/>
          <w:szCs w:val="28"/>
        </w:rPr>
        <w:t>.</w:t>
      </w:r>
      <w:r w:rsidRPr="004A7678">
        <w:rPr>
          <w:rFonts w:ascii="BIZ UDPゴシック" w:eastAsia="BIZ UDPゴシック" w:hAnsi="BIZ UDPゴシック" w:hint="eastAsia"/>
          <w:spacing w:val="54"/>
          <w:kern w:val="0"/>
          <w:sz w:val="24"/>
          <w:szCs w:val="28"/>
          <w:fitText w:val="1920" w:id="-2023906557"/>
        </w:rPr>
        <w:t>変更後の設</w:t>
      </w:r>
      <w:r w:rsidRPr="004A7678">
        <w:rPr>
          <w:rFonts w:ascii="BIZ UDPゴシック" w:eastAsia="BIZ UDPゴシック" w:hAnsi="BIZ UDPゴシック" w:hint="eastAsia"/>
          <w:spacing w:val="-2"/>
          <w:kern w:val="0"/>
          <w:sz w:val="24"/>
          <w:szCs w:val="28"/>
          <w:fitText w:val="1920" w:id="-2023906557"/>
        </w:rPr>
        <w:t>備</w:t>
      </w: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:</w:t>
      </w:r>
      <w:r w:rsidRPr="004A7678">
        <w:rPr>
          <w:rFonts w:ascii="BIZ UDPゴシック" w:eastAsia="BIZ UDPゴシック" w:hAnsi="BIZ UDPゴシック"/>
          <w:sz w:val="24"/>
          <w:szCs w:val="28"/>
        </w:rPr>
        <w:t xml:space="preserve"> </w:t>
      </w:r>
    </w:p>
    <w:p w14:paraId="21E849E8" w14:textId="67680A8B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</w:p>
    <w:p w14:paraId="1D69585B" w14:textId="0B389A60" w:rsidR="005513C5" w:rsidRPr="004A7678" w:rsidRDefault="005513C5">
      <w:pPr>
        <w:rPr>
          <w:rFonts w:ascii="BIZ UDPゴシック" w:eastAsia="BIZ UDPゴシック" w:hAnsi="BIZ UDPゴシック"/>
          <w:sz w:val="24"/>
          <w:szCs w:val="28"/>
        </w:rPr>
      </w:pPr>
      <w:r w:rsidRPr="004A7678">
        <w:rPr>
          <w:rFonts w:ascii="BIZ UDPゴシック" w:eastAsia="BIZ UDPゴシック" w:hAnsi="BIZ UDPゴシック" w:hint="eastAsia"/>
          <w:sz w:val="24"/>
          <w:szCs w:val="28"/>
        </w:rPr>
        <w:t>3</w:t>
      </w:r>
      <w:r w:rsidRPr="004A7678">
        <w:rPr>
          <w:rFonts w:ascii="BIZ UDPゴシック" w:eastAsia="BIZ UDPゴシック" w:hAnsi="BIZ UDPゴシック"/>
          <w:sz w:val="24"/>
          <w:szCs w:val="28"/>
        </w:rPr>
        <w:t>.</w:t>
      </w:r>
      <w:r w:rsidRPr="004A7678">
        <w:rPr>
          <w:rFonts w:ascii="BIZ UDPゴシック" w:eastAsia="BIZ UDPゴシック" w:hAnsi="BIZ UDPゴシック" w:hint="eastAsia"/>
          <w:w w:val="80"/>
          <w:kern w:val="0"/>
          <w:sz w:val="24"/>
          <w:szCs w:val="28"/>
          <w:fitText w:val="1920" w:id="-2023906559"/>
        </w:rPr>
        <w:t>工場の名称及び所在地</w:t>
      </w:r>
      <w:r w:rsidRPr="004A7678">
        <w:rPr>
          <w:rFonts w:ascii="BIZ UDPゴシック" w:eastAsia="BIZ UDPゴシック" w:hAnsi="BIZ UDPゴシック" w:hint="eastAsia"/>
          <w:sz w:val="24"/>
          <w:szCs w:val="28"/>
        </w:rPr>
        <w:t xml:space="preserve">　:</w:t>
      </w:r>
    </w:p>
    <w:sectPr w:rsidR="005513C5" w:rsidRPr="004A7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9B6EE" w14:textId="77777777" w:rsidR="004A7678" w:rsidRDefault="004A7678" w:rsidP="004A7678">
      <w:r>
        <w:separator/>
      </w:r>
    </w:p>
  </w:endnote>
  <w:endnote w:type="continuationSeparator" w:id="0">
    <w:p w14:paraId="5D89BA1C" w14:textId="77777777" w:rsidR="004A7678" w:rsidRDefault="004A7678" w:rsidP="004A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26EF4" w14:textId="77777777" w:rsidR="004A7678" w:rsidRDefault="004A7678" w:rsidP="004A7678">
      <w:r>
        <w:separator/>
      </w:r>
    </w:p>
  </w:footnote>
  <w:footnote w:type="continuationSeparator" w:id="0">
    <w:p w14:paraId="3D05B3C6" w14:textId="77777777" w:rsidR="004A7678" w:rsidRDefault="004A7678" w:rsidP="004A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F2"/>
    <w:rsid w:val="0001592B"/>
    <w:rsid w:val="00283E19"/>
    <w:rsid w:val="003137F2"/>
    <w:rsid w:val="004A7678"/>
    <w:rsid w:val="005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34DB0"/>
  <w15:chartTrackingRefBased/>
  <w15:docId w15:val="{C16B5E7A-29B6-4757-A391-C643A9C6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678"/>
  </w:style>
  <w:style w:type="paragraph" w:styleId="a5">
    <w:name w:val="footer"/>
    <w:basedOn w:val="a"/>
    <w:link w:val="a6"/>
    <w:uiPriority w:val="99"/>
    <w:unhideWhenUsed/>
    <w:rsid w:val="004A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守島 郁生</cp:lastModifiedBy>
  <cp:revision>3</cp:revision>
  <dcterms:created xsi:type="dcterms:W3CDTF">2020-07-09T03:58:00Z</dcterms:created>
  <dcterms:modified xsi:type="dcterms:W3CDTF">2020-07-11T13:36:00Z</dcterms:modified>
</cp:coreProperties>
</file>